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460" w:type="dxa"/>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shd w:val="clear" w:color="auto" w:fill="DEEAF6" w:themeFill="accent1" w:themeFillTint="33"/>
        <w:tblLook w:val="04A0" w:firstRow="1" w:lastRow="0" w:firstColumn="1" w:lastColumn="0" w:noHBand="0" w:noVBand="1"/>
      </w:tblPr>
      <w:tblGrid>
        <w:gridCol w:w="5153"/>
        <w:gridCol w:w="5153"/>
        <w:gridCol w:w="5154"/>
      </w:tblGrid>
      <w:tr w:rsidR="000100CA" w:rsidRPr="00D6784A" w:rsidTr="00FB04A6">
        <w:trPr>
          <w:trHeight w:val="3238"/>
        </w:trPr>
        <w:tc>
          <w:tcPr>
            <w:tcW w:w="5153" w:type="dxa"/>
            <w:shd w:val="clear" w:color="auto" w:fill="DEEAF6" w:themeFill="accent1" w:themeFillTint="33"/>
            <w:vAlign w:val="center"/>
          </w:tcPr>
          <w:p w:rsidR="000100CA" w:rsidRDefault="000100CA" w:rsidP="00D6784A">
            <w:pPr>
              <w:jc w:val="center"/>
              <w:rPr>
                <w:sz w:val="24"/>
                <w:szCs w:val="24"/>
              </w:rPr>
            </w:pPr>
            <w:r w:rsidRPr="00D6784A">
              <w:rPr>
                <w:b/>
                <w:sz w:val="24"/>
                <w:szCs w:val="24"/>
              </w:rPr>
              <w:t>PSHE</w:t>
            </w:r>
          </w:p>
          <w:p w:rsidR="000100CA" w:rsidRPr="00A566C3" w:rsidRDefault="000100CA" w:rsidP="00D6784A">
            <w:pPr>
              <w:jc w:val="center"/>
              <w:rPr>
                <w:sz w:val="24"/>
                <w:szCs w:val="24"/>
              </w:rPr>
            </w:pPr>
            <w:r>
              <w:rPr>
                <w:sz w:val="24"/>
                <w:szCs w:val="24"/>
              </w:rPr>
              <w:t>This term we will be focusing on settling into school life and becoming more confident in our school routine. Talking about our school rules and why they are so important to follow. We will also be beginning to identify our feelings and others.</w:t>
            </w:r>
          </w:p>
        </w:tc>
        <w:tc>
          <w:tcPr>
            <w:tcW w:w="5153" w:type="dxa"/>
            <w:shd w:val="clear" w:color="auto" w:fill="DEEAF6" w:themeFill="accent1" w:themeFillTint="33"/>
            <w:vAlign w:val="center"/>
          </w:tcPr>
          <w:p w:rsidR="000100CA" w:rsidRDefault="000100CA" w:rsidP="00D6784A">
            <w:pPr>
              <w:jc w:val="center"/>
              <w:rPr>
                <w:sz w:val="24"/>
                <w:szCs w:val="24"/>
              </w:rPr>
            </w:pPr>
            <w:r w:rsidRPr="00D6784A">
              <w:rPr>
                <w:b/>
                <w:sz w:val="24"/>
                <w:szCs w:val="24"/>
              </w:rPr>
              <w:t>Expressive Arts and Design</w:t>
            </w:r>
          </w:p>
          <w:p w:rsidR="000100CA" w:rsidRDefault="000100CA" w:rsidP="00D6784A">
            <w:pPr>
              <w:jc w:val="center"/>
              <w:rPr>
                <w:sz w:val="24"/>
                <w:szCs w:val="24"/>
              </w:rPr>
            </w:pPr>
            <w:r>
              <w:rPr>
                <w:sz w:val="24"/>
                <w:szCs w:val="24"/>
              </w:rPr>
              <w:t>We will be working on the following projects to help encourage the children’s creative development;</w:t>
            </w:r>
          </w:p>
          <w:p w:rsidR="000100CA" w:rsidRDefault="000100CA" w:rsidP="00D6784A">
            <w:pPr>
              <w:jc w:val="center"/>
              <w:rPr>
                <w:sz w:val="24"/>
                <w:szCs w:val="24"/>
              </w:rPr>
            </w:pPr>
            <w:r>
              <w:rPr>
                <w:sz w:val="24"/>
                <w:szCs w:val="24"/>
              </w:rPr>
              <w:t xml:space="preserve">Self-portraits, colour mixing, </w:t>
            </w:r>
            <w:r w:rsidR="005D0C8E">
              <w:rPr>
                <w:sz w:val="24"/>
                <w:szCs w:val="24"/>
              </w:rPr>
              <w:t>junk modelling.</w:t>
            </w:r>
          </w:p>
          <w:p w:rsidR="001C3A9C" w:rsidRDefault="001C3A9C" w:rsidP="00D6784A">
            <w:pPr>
              <w:jc w:val="center"/>
              <w:rPr>
                <w:sz w:val="24"/>
                <w:szCs w:val="24"/>
              </w:rPr>
            </w:pPr>
          </w:p>
          <w:p w:rsidR="005D0C8E" w:rsidRDefault="001C3A9C" w:rsidP="00D6784A">
            <w:pPr>
              <w:jc w:val="center"/>
              <w:rPr>
                <w:sz w:val="24"/>
                <w:szCs w:val="24"/>
              </w:rPr>
            </w:pPr>
            <w:r>
              <w:rPr>
                <w:sz w:val="24"/>
                <w:szCs w:val="24"/>
              </w:rPr>
              <w:t>In our music lessons we will be;</w:t>
            </w:r>
          </w:p>
          <w:p w:rsidR="001C3A9C" w:rsidRPr="00676213" w:rsidRDefault="001C3A9C" w:rsidP="00D6784A">
            <w:pPr>
              <w:jc w:val="center"/>
              <w:rPr>
                <w:sz w:val="24"/>
                <w:szCs w:val="24"/>
              </w:rPr>
            </w:pPr>
            <w:r>
              <w:rPr>
                <w:sz w:val="24"/>
                <w:szCs w:val="24"/>
              </w:rPr>
              <w:t>Listening and responding to music, changing our voices and keeping to a simple rhythm.</w:t>
            </w:r>
          </w:p>
          <w:p w:rsidR="000100CA" w:rsidRPr="00D6784A" w:rsidRDefault="000100CA" w:rsidP="00D6784A">
            <w:pPr>
              <w:jc w:val="center"/>
              <w:rPr>
                <w:b/>
                <w:sz w:val="24"/>
                <w:szCs w:val="24"/>
              </w:rPr>
            </w:pPr>
          </w:p>
        </w:tc>
        <w:tc>
          <w:tcPr>
            <w:tcW w:w="5154" w:type="dxa"/>
            <w:shd w:val="clear" w:color="auto" w:fill="DEEAF6" w:themeFill="accent1" w:themeFillTint="33"/>
            <w:vAlign w:val="center"/>
          </w:tcPr>
          <w:p w:rsidR="000100CA" w:rsidRDefault="000100CA" w:rsidP="000100CA">
            <w:pPr>
              <w:jc w:val="center"/>
              <w:rPr>
                <w:b/>
                <w:sz w:val="24"/>
                <w:szCs w:val="24"/>
                <w:u w:val="single"/>
              </w:rPr>
            </w:pPr>
            <w:r w:rsidRPr="00D6784A">
              <w:rPr>
                <w:b/>
                <w:sz w:val="24"/>
                <w:szCs w:val="24"/>
              </w:rPr>
              <w:t>Understanding the World</w:t>
            </w:r>
          </w:p>
          <w:p w:rsidR="000100CA" w:rsidRDefault="000100CA" w:rsidP="000100CA">
            <w:pPr>
              <w:jc w:val="center"/>
              <w:rPr>
                <w:sz w:val="24"/>
                <w:szCs w:val="24"/>
              </w:rPr>
            </w:pPr>
            <w:r>
              <w:rPr>
                <w:sz w:val="24"/>
                <w:szCs w:val="24"/>
              </w:rPr>
              <w:t xml:space="preserve"> We will be looking at our families and how they are all different and unique. We will look at celebrations that take place at this time of year such as bonfire night and Christmas. We will look at the seasonal changes that occur as we move into autumn and winter. We will focus on identifying parts of the body, how we have grown and explore our 5 senses.</w:t>
            </w:r>
          </w:p>
          <w:p w:rsidR="000100CA" w:rsidRPr="00D6784A" w:rsidRDefault="000100CA" w:rsidP="000100CA">
            <w:pPr>
              <w:jc w:val="center"/>
              <w:rPr>
                <w:sz w:val="24"/>
                <w:szCs w:val="24"/>
              </w:rPr>
            </w:pPr>
          </w:p>
        </w:tc>
        <w:bookmarkStart w:id="0" w:name="_GoBack"/>
        <w:bookmarkEnd w:id="0"/>
      </w:tr>
      <w:tr w:rsidR="000100CA" w:rsidRPr="00D6784A" w:rsidTr="00FB04A6">
        <w:trPr>
          <w:trHeight w:val="1795"/>
        </w:trPr>
        <w:tc>
          <w:tcPr>
            <w:tcW w:w="5153" w:type="dxa"/>
            <w:shd w:val="clear" w:color="auto" w:fill="DEEAF6" w:themeFill="accent1" w:themeFillTint="33"/>
            <w:vAlign w:val="center"/>
          </w:tcPr>
          <w:p w:rsidR="000100CA" w:rsidRDefault="000100CA" w:rsidP="00D6784A">
            <w:pPr>
              <w:jc w:val="center"/>
              <w:rPr>
                <w:sz w:val="24"/>
                <w:szCs w:val="24"/>
              </w:rPr>
            </w:pPr>
            <w:r w:rsidRPr="00D6784A">
              <w:rPr>
                <w:b/>
                <w:sz w:val="24"/>
                <w:szCs w:val="24"/>
              </w:rPr>
              <w:t>RE</w:t>
            </w:r>
          </w:p>
          <w:p w:rsidR="000100CA" w:rsidRPr="00676213" w:rsidRDefault="000100CA" w:rsidP="00D6784A">
            <w:pPr>
              <w:jc w:val="center"/>
              <w:rPr>
                <w:sz w:val="24"/>
                <w:szCs w:val="24"/>
              </w:rPr>
            </w:pPr>
            <w:r>
              <w:rPr>
                <w:sz w:val="24"/>
                <w:szCs w:val="24"/>
              </w:rPr>
              <w:t>Our two topics this term are called Myself and Welcome. We will be exploring the ideas that God knows our name and loves each of us. We will then look at Baptisms and look forward to Jesus’ birth.</w:t>
            </w:r>
          </w:p>
        </w:tc>
        <w:tc>
          <w:tcPr>
            <w:tcW w:w="5153" w:type="dxa"/>
            <w:shd w:val="clear" w:color="auto" w:fill="auto"/>
            <w:vAlign w:val="center"/>
          </w:tcPr>
          <w:p w:rsidR="000100CA" w:rsidRPr="00FB04A6" w:rsidRDefault="00E25BF1" w:rsidP="000100CA">
            <w:pPr>
              <w:jc w:val="center"/>
              <w:rPr>
                <w:b/>
                <w:sz w:val="24"/>
                <w:szCs w:val="24"/>
              </w:rPr>
            </w:pPr>
            <w:r w:rsidRPr="00FB04A6">
              <w:rPr>
                <w:noProof/>
                <w:lang w:eastAsia="en-GB"/>
              </w:rPr>
              <w:drawing>
                <wp:anchor distT="0" distB="0" distL="114300" distR="114300" simplePos="0" relativeHeight="251696128" behindDoc="1" locked="0" layoutInCell="1" allowOverlap="1" wp14:anchorId="1418BBE4" wp14:editId="13ECCDE8">
                  <wp:simplePos x="0" y="0"/>
                  <wp:positionH relativeFrom="margin">
                    <wp:posOffset>1735455</wp:posOffset>
                  </wp:positionH>
                  <wp:positionV relativeFrom="paragraph">
                    <wp:posOffset>265430</wp:posOffset>
                  </wp:positionV>
                  <wp:extent cx="835025" cy="835025"/>
                  <wp:effectExtent l="0" t="0" r="3175" b="3175"/>
                  <wp:wrapTight wrapText="bothSides">
                    <wp:wrapPolygon edited="0">
                      <wp:start x="0" y="0"/>
                      <wp:lineTo x="0" y="21189"/>
                      <wp:lineTo x="21189" y="21189"/>
                      <wp:lineTo x="2118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sidR="00FB04A6" w:rsidRPr="00FB04A6">
              <w:rPr>
                <w:noProof/>
                <w:lang w:eastAsia="en-GB"/>
              </w:rPr>
              <w:drawing>
                <wp:anchor distT="0" distB="0" distL="114300" distR="114300" simplePos="0" relativeHeight="251695104" behindDoc="1" locked="0" layoutInCell="1" allowOverlap="1" wp14:anchorId="3E901458" wp14:editId="38694C03">
                  <wp:simplePos x="0" y="0"/>
                  <wp:positionH relativeFrom="margin">
                    <wp:posOffset>767715</wp:posOffset>
                  </wp:positionH>
                  <wp:positionV relativeFrom="paragraph">
                    <wp:posOffset>336550</wp:posOffset>
                  </wp:positionV>
                  <wp:extent cx="630555" cy="677545"/>
                  <wp:effectExtent l="0" t="0" r="0" b="8255"/>
                  <wp:wrapTight wrapText="bothSides">
                    <wp:wrapPolygon edited="0">
                      <wp:start x="0" y="0"/>
                      <wp:lineTo x="0" y="21256"/>
                      <wp:lineTo x="20882" y="21256"/>
                      <wp:lineTo x="208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9137" b="13170"/>
                          <a:stretch/>
                        </pic:blipFill>
                        <pic:spPr bwMode="auto">
                          <a:xfrm>
                            <a:off x="0" y="0"/>
                            <a:ext cx="630555" cy="677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0CA" w:rsidRPr="00FB04A6">
              <w:rPr>
                <w:b/>
                <w:sz w:val="32"/>
                <w:szCs w:val="24"/>
              </w:rPr>
              <w:t xml:space="preserve">Magical </w:t>
            </w:r>
            <w:r w:rsidR="000100CA" w:rsidRPr="00FB04A6">
              <w:rPr>
                <w:b/>
                <w:sz w:val="32"/>
                <w:szCs w:val="32"/>
              </w:rPr>
              <w:t xml:space="preserve">Me &amp; </w:t>
            </w:r>
            <w:r w:rsidR="00FB04A6" w:rsidRPr="00FB04A6">
              <w:rPr>
                <w:b/>
                <w:sz w:val="32"/>
                <w:szCs w:val="32"/>
              </w:rPr>
              <w:t>Autumn Changes</w:t>
            </w:r>
          </w:p>
        </w:tc>
        <w:tc>
          <w:tcPr>
            <w:tcW w:w="5154" w:type="dxa"/>
            <w:shd w:val="clear" w:color="auto" w:fill="DEEAF6" w:themeFill="accent1" w:themeFillTint="33"/>
            <w:vAlign w:val="center"/>
          </w:tcPr>
          <w:p w:rsidR="000100CA" w:rsidRDefault="000100CA" w:rsidP="000100CA">
            <w:pPr>
              <w:jc w:val="center"/>
              <w:rPr>
                <w:sz w:val="24"/>
                <w:szCs w:val="24"/>
              </w:rPr>
            </w:pPr>
            <w:r w:rsidRPr="00A566C3">
              <w:rPr>
                <w:b/>
                <w:sz w:val="24"/>
                <w:szCs w:val="24"/>
              </w:rPr>
              <w:t>Communication and Language</w:t>
            </w:r>
          </w:p>
          <w:p w:rsidR="000100CA" w:rsidRPr="00A566C3" w:rsidRDefault="000100CA" w:rsidP="000100CA">
            <w:pPr>
              <w:jc w:val="center"/>
              <w:rPr>
                <w:sz w:val="24"/>
                <w:szCs w:val="24"/>
              </w:rPr>
            </w:pPr>
            <w:r>
              <w:rPr>
                <w:sz w:val="24"/>
                <w:szCs w:val="24"/>
              </w:rPr>
              <w:t>This term will we be singing familiar songs and nursery rhymes, listening to stories, talking about our class routines. We will also focus on listening to and following instructions.</w:t>
            </w:r>
          </w:p>
        </w:tc>
      </w:tr>
      <w:tr w:rsidR="000100CA" w:rsidRPr="00D6784A" w:rsidTr="00FB04A6">
        <w:trPr>
          <w:trHeight w:val="2530"/>
        </w:trPr>
        <w:tc>
          <w:tcPr>
            <w:tcW w:w="5153" w:type="dxa"/>
            <w:shd w:val="clear" w:color="auto" w:fill="DEEAF6" w:themeFill="accent1" w:themeFillTint="33"/>
            <w:vAlign w:val="center"/>
          </w:tcPr>
          <w:p w:rsidR="000100CA" w:rsidRDefault="000100CA" w:rsidP="00676213">
            <w:pPr>
              <w:jc w:val="center"/>
              <w:rPr>
                <w:b/>
                <w:sz w:val="24"/>
                <w:szCs w:val="24"/>
              </w:rPr>
            </w:pPr>
            <w:r w:rsidRPr="00D6784A">
              <w:rPr>
                <w:b/>
                <w:sz w:val="24"/>
                <w:szCs w:val="24"/>
              </w:rPr>
              <w:t>Maths</w:t>
            </w:r>
          </w:p>
          <w:p w:rsidR="000100CA" w:rsidRPr="00676213" w:rsidRDefault="000100CA" w:rsidP="00D6784A">
            <w:pPr>
              <w:jc w:val="center"/>
              <w:rPr>
                <w:sz w:val="24"/>
                <w:szCs w:val="24"/>
              </w:rPr>
            </w:pPr>
            <w:r w:rsidRPr="00676213">
              <w:rPr>
                <w:sz w:val="24"/>
                <w:szCs w:val="24"/>
              </w:rPr>
              <w:t>This term in maths we will be focusing on the numbers to 5. We will be comparing ordering, grouping and comparing the numbers to 5.</w:t>
            </w:r>
            <w:r>
              <w:rPr>
                <w:sz w:val="24"/>
                <w:szCs w:val="24"/>
              </w:rPr>
              <w:t xml:space="preserve"> We will also be working on our careful counting skills and </w:t>
            </w:r>
            <w:proofErr w:type="spellStart"/>
            <w:r>
              <w:rPr>
                <w:sz w:val="24"/>
                <w:szCs w:val="24"/>
              </w:rPr>
              <w:t>subitising</w:t>
            </w:r>
            <w:proofErr w:type="spellEnd"/>
            <w:r>
              <w:rPr>
                <w:sz w:val="24"/>
                <w:szCs w:val="24"/>
              </w:rPr>
              <w:t xml:space="preserve"> the numbers up to 10.</w:t>
            </w:r>
          </w:p>
          <w:p w:rsidR="000100CA" w:rsidRPr="00D6784A" w:rsidRDefault="000100CA" w:rsidP="00676213">
            <w:pPr>
              <w:jc w:val="center"/>
              <w:rPr>
                <w:sz w:val="24"/>
                <w:szCs w:val="24"/>
              </w:rPr>
            </w:pPr>
          </w:p>
        </w:tc>
        <w:tc>
          <w:tcPr>
            <w:tcW w:w="5153" w:type="dxa"/>
            <w:shd w:val="clear" w:color="auto" w:fill="DEEAF6" w:themeFill="accent1" w:themeFillTint="33"/>
            <w:vAlign w:val="center"/>
          </w:tcPr>
          <w:p w:rsidR="000100CA" w:rsidRDefault="000100CA" w:rsidP="000100CA">
            <w:pPr>
              <w:jc w:val="center"/>
              <w:rPr>
                <w:sz w:val="24"/>
                <w:szCs w:val="24"/>
              </w:rPr>
            </w:pPr>
            <w:r w:rsidRPr="00D6784A">
              <w:rPr>
                <w:b/>
                <w:sz w:val="24"/>
                <w:szCs w:val="24"/>
              </w:rPr>
              <w:t>Physical Development</w:t>
            </w:r>
          </w:p>
          <w:p w:rsidR="000100CA" w:rsidRPr="002639FB" w:rsidRDefault="000100CA" w:rsidP="000100CA">
            <w:pPr>
              <w:jc w:val="center"/>
              <w:rPr>
                <w:sz w:val="32"/>
                <w:szCs w:val="24"/>
              </w:rPr>
            </w:pPr>
            <w:r>
              <w:rPr>
                <w:sz w:val="24"/>
                <w:szCs w:val="24"/>
              </w:rPr>
              <w:t>We will be doing lots of activities to improve our fine motor skills. This will involve lots of ‘funky finger’ challenges and our dough disco sessions. We will also be working on our gross motor skills through play in the outdoor area and in our PE lessons.</w:t>
            </w:r>
          </w:p>
          <w:p w:rsidR="000100CA" w:rsidRPr="002639FB" w:rsidRDefault="000100CA" w:rsidP="002639FB">
            <w:pPr>
              <w:jc w:val="center"/>
              <w:rPr>
                <w:b/>
                <w:sz w:val="24"/>
                <w:szCs w:val="24"/>
              </w:rPr>
            </w:pPr>
          </w:p>
        </w:tc>
        <w:tc>
          <w:tcPr>
            <w:tcW w:w="5154" w:type="dxa"/>
            <w:vMerge w:val="restart"/>
            <w:shd w:val="clear" w:color="auto" w:fill="DEEAF6" w:themeFill="accent1" w:themeFillTint="33"/>
            <w:vAlign w:val="center"/>
          </w:tcPr>
          <w:p w:rsidR="000100CA" w:rsidRDefault="000100CA" w:rsidP="000100CA">
            <w:pPr>
              <w:jc w:val="center"/>
              <w:rPr>
                <w:b/>
                <w:sz w:val="24"/>
                <w:szCs w:val="24"/>
              </w:rPr>
            </w:pPr>
            <w:r w:rsidRPr="00D6784A">
              <w:rPr>
                <w:b/>
                <w:sz w:val="24"/>
                <w:szCs w:val="24"/>
              </w:rPr>
              <w:t>Literacy</w:t>
            </w:r>
          </w:p>
          <w:p w:rsidR="000100CA" w:rsidRDefault="000100CA" w:rsidP="000100CA">
            <w:pPr>
              <w:jc w:val="center"/>
              <w:rPr>
                <w:sz w:val="24"/>
                <w:szCs w:val="24"/>
              </w:rPr>
            </w:pPr>
            <w:r>
              <w:rPr>
                <w:sz w:val="24"/>
                <w:szCs w:val="24"/>
              </w:rPr>
              <w:t xml:space="preserve">This term in Literacy we will be focusing on learning set 1 of our sounds in our Read, Write </w:t>
            </w:r>
            <w:proofErr w:type="spellStart"/>
            <w:r>
              <w:rPr>
                <w:sz w:val="24"/>
                <w:szCs w:val="24"/>
              </w:rPr>
              <w:t>Inc</w:t>
            </w:r>
            <w:proofErr w:type="spellEnd"/>
            <w:r>
              <w:rPr>
                <w:sz w:val="24"/>
                <w:szCs w:val="24"/>
              </w:rPr>
              <w:t xml:space="preserve"> lessons.</w:t>
            </w:r>
          </w:p>
          <w:p w:rsidR="000100CA" w:rsidRDefault="000100CA" w:rsidP="000100CA">
            <w:pPr>
              <w:jc w:val="center"/>
              <w:rPr>
                <w:sz w:val="24"/>
                <w:szCs w:val="24"/>
              </w:rPr>
            </w:pPr>
            <w:r>
              <w:rPr>
                <w:sz w:val="24"/>
                <w:szCs w:val="24"/>
              </w:rPr>
              <w:t>We will also be learning to read simple words using our ‘Fred Talk’ skills of segmenting and blending.</w:t>
            </w:r>
          </w:p>
          <w:p w:rsidR="000100CA" w:rsidRPr="00D6784A" w:rsidRDefault="00FB04A6" w:rsidP="000100CA">
            <w:pPr>
              <w:jc w:val="center"/>
              <w:rPr>
                <w:sz w:val="24"/>
                <w:szCs w:val="24"/>
              </w:rPr>
            </w:pPr>
            <w:r w:rsidRPr="00FB04A6">
              <w:rPr>
                <w:noProof/>
                <w:lang w:eastAsia="en-GB"/>
              </w:rPr>
              <w:drawing>
                <wp:anchor distT="0" distB="0" distL="114300" distR="114300" simplePos="0" relativeHeight="251697152" behindDoc="1" locked="0" layoutInCell="1" allowOverlap="1" wp14:anchorId="4A5025CD" wp14:editId="7FC71391">
                  <wp:simplePos x="0" y="0"/>
                  <wp:positionH relativeFrom="margin">
                    <wp:posOffset>670560</wp:posOffset>
                  </wp:positionH>
                  <wp:positionV relativeFrom="paragraph">
                    <wp:posOffset>879475</wp:posOffset>
                  </wp:positionV>
                  <wp:extent cx="1797050" cy="581660"/>
                  <wp:effectExtent l="0" t="0" r="0" b="8890"/>
                  <wp:wrapTight wrapText="bothSides">
                    <wp:wrapPolygon edited="0">
                      <wp:start x="0" y="0"/>
                      <wp:lineTo x="0" y="21223"/>
                      <wp:lineTo x="21295" y="21223"/>
                      <wp:lineTo x="2129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r="24653"/>
                          <a:stretch/>
                        </pic:blipFill>
                        <pic:spPr bwMode="auto">
                          <a:xfrm>
                            <a:off x="0" y="0"/>
                            <a:ext cx="17970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0CA">
              <w:rPr>
                <w:sz w:val="24"/>
                <w:szCs w:val="24"/>
              </w:rPr>
              <w:t>We will be marking making during our play and begin learning our handwriting rhymes to help us form letters and focus on writing some or all of our name.</w:t>
            </w:r>
          </w:p>
        </w:tc>
      </w:tr>
      <w:tr w:rsidR="000100CA" w:rsidRPr="00D6784A" w:rsidTr="00FB04A6">
        <w:trPr>
          <w:trHeight w:val="2448"/>
        </w:trPr>
        <w:tc>
          <w:tcPr>
            <w:tcW w:w="10306" w:type="dxa"/>
            <w:gridSpan w:val="2"/>
            <w:shd w:val="clear" w:color="auto" w:fill="DEEAF6" w:themeFill="accent1" w:themeFillTint="33"/>
          </w:tcPr>
          <w:p w:rsidR="000100CA" w:rsidRPr="00A566C3" w:rsidRDefault="000100CA" w:rsidP="00D6784A">
            <w:pPr>
              <w:jc w:val="center"/>
              <w:rPr>
                <w:sz w:val="24"/>
                <w:szCs w:val="24"/>
              </w:rPr>
            </w:pPr>
            <w:r w:rsidRPr="002639FB">
              <w:rPr>
                <w:noProof/>
                <w:lang w:eastAsia="en-GB"/>
              </w:rPr>
              <w:drawing>
                <wp:anchor distT="0" distB="0" distL="114300" distR="114300" simplePos="0" relativeHeight="251693056" behindDoc="1" locked="0" layoutInCell="1" allowOverlap="1" wp14:anchorId="47D08114" wp14:editId="24F4AEB0">
                  <wp:simplePos x="0" y="0"/>
                  <wp:positionH relativeFrom="margin">
                    <wp:posOffset>4367421</wp:posOffset>
                  </wp:positionH>
                  <wp:positionV relativeFrom="paragraph">
                    <wp:posOffset>387350</wp:posOffset>
                  </wp:positionV>
                  <wp:extent cx="868680" cy="961390"/>
                  <wp:effectExtent l="0" t="0" r="7620" b="0"/>
                  <wp:wrapTight wrapText="bothSides">
                    <wp:wrapPolygon edited="0">
                      <wp:start x="0" y="0"/>
                      <wp:lineTo x="0" y="20972"/>
                      <wp:lineTo x="21316" y="20972"/>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6708" r="25744"/>
                          <a:stretch/>
                        </pic:blipFill>
                        <pic:spPr bwMode="auto">
                          <a:xfrm>
                            <a:off x="0" y="0"/>
                            <a:ext cx="868680"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94080" behindDoc="1" locked="0" layoutInCell="1" allowOverlap="1" wp14:anchorId="59DE6848" wp14:editId="445383E6">
                  <wp:simplePos x="0" y="0"/>
                  <wp:positionH relativeFrom="margin">
                    <wp:posOffset>5407748</wp:posOffset>
                  </wp:positionH>
                  <wp:positionV relativeFrom="paragraph">
                    <wp:posOffset>355819</wp:posOffset>
                  </wp:positionV>
                  <wp:extent cx="819785" cy="1024255"/>
                  <wp:effectExtent l="0" t="0" r="0" b="4445"/>
                  <wp:wrapTight wrapText="bothSides">
                    <wp:wrapPolygon edited="0">
                      <wp:start x="0" y="0"/>
                      <wp:lineTo x="0" y="21292"/>
                      <wp:lineTo x="21081" y="21292"/>
                      <wp:lineTo x="210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785" cy="1024255"/>
                          </a:xfrm>
                          <a:prstGeom prst="rect">
                            <a:avLst/>
                          </a:prstGeom>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92032" behindDoc="1" locked="0" layoutInCell="1" allowOverlap="1" wp14:anchorId="52F7DE0E" wp14:editId="0A0E8E37">
                  <wp:simplePos x="0" y="0"/>
                  <wp:positionH relativeFrom="margin">
                    <wp:posOffset>3374390</wp:posOffset>
                  </wp:positionH>
                  <wp:positionV relativeFrom="paragraph">
                    <wp:posOffset>371475</wp:posOffset>
                  </wp:positionV>
                  <wp:extent cx="969010" cy="882650"/>
                  <wp:effectExtent l="0" t="0" r="2540" b="0"/>
                  <wp:wrapTight wrapText="bothSides">
                    <wp:wrapPolygon edited="0">
                      <wp:start x="0" y="0"/>
                      <wp:lineTo x="0" y="20978"/>
                      <wp:lineTo x="21232" y="20978"/>
                      <wp:lineTo x="212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010" cy="882650"/>
                          </a:xfrm>
                          <a:prstGeom prst="rect">
                            <a:avLst/>
                          </a:prstGeom>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91008" behindDoc="1" locked="0" layoutInCell="1" allowOverlap="1" wp14:anchorId="6B728043" wp14:editId="22AF7198">
                  <wp:simplePos x="0" y="0"/>
                  <wp:positionH relativeFrom="margin">
                    <wp:posOffset>2491718</wp:posOffset>
                  </wp:positionH>
                  <wp:positionV relativeFrom="paragraph">
                    <wp:posOffset>387350</wp:posOffset>
                  </wp:positionV>
                  <wp:extent cx="778510" cy="898525"/>
                  <wp:effectExtent l="0" t="0" r="2540" b="0"/>
                  <wp:wrapTight wrapText="bothSides">
                    <wp:wrapPolygon edited="0">
                      <wp:start x="0" y="0"/>
                      <wp:lineTo x="0" y="21066"/>
                      <wp:lineTo x="21142" y="21066"/>
                      <wp:lineTo x="211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8510" cy="898525"/>
                          </a:xfrm>
                          <a:prstGeom prst="rect">
                            <a:avLst/>
                          </a:prstGeom>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89984" behindDoc="1" locked="0" layoutInCell="1" allowOverlap="1" wp14:anchorId="3FA59362" wp14:editId="4E13F529">
                  <wp:simplePos x="0" y="0"/>
                  <wp:positionH relativeFrom="margin">
                    <wp:posOffset>1639570</wp:posOffset>
                  </wp:positionH>
                  <wp:positionV relativeFrom="paragraph">
                    <wp:posOffset>386802</wp:posOffset>
                  </wp:positionV>
                  <wp:extent cx="739775" cy="961390"/>
                  <wp:effectExtent l="0" t="0" r="3175" b="0"/>
                  <wp:wrapTight wrapText="bothSides">
                    <wp:wrapPolygon edited="0">
                      <wp:start x="0" y="0"/>
                      <wp:lineTo x="0" y="20972"/>
                      <wp:lineTo x="21136" y="20972"/>
                      <wp:lineTo x="211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775" cy="961390"/>
                          </a:xfrm>
                          <a:prstGeom prst="rect">
                            <a:avLst/>
                          </a:prstGeom>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88960" behindDoc="1" locked="0" layoutInCell="1" allowOverlap="1" wp14:anchorId="6EB10893" wp14:editId="18A2D1B6">
                  <wp:simplePos x="0" y="0"/>
                  <wp:positionH relativeFrom="column">
                    <wp:posOffset>804545</wp:posOffset>
                  </wp:positionH>
                  <wp:positionV relativeFrom="paragraph">
                    <wp:posOffset>323850</wp:posOffset>
                  </wp:positionV>
                  <wp:extent cx="753110" cy="961390"/>
                  <wp:effectExtent l="0" t="0" r="8890" b="0"/>
                  <wp:wrapTight wrapText="bothSides">
                    <wp:wrapPolygon edited="0">
                      <wp:start x="0" y="0"/>
                      <wp:lineTo x="0" y="20972"/>
                      <wp:lineTo x="21309" y="20972"/>
                      <wp:lineTo x="213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110" cy="961390"/>
                          </a:xfrm>
                          <a:prstGeom prst="rect">
                            <a:avLst/>
                          </a:prstGeom>
                        </pic:spPr>
                      </pic:pic>
                    </a:graphicData>
                  </a:graphic>
                  <wp14:sizeRelH relativeFrom="margin">
                    <wp14:pctWidth>0</wp14:pctWidth>
                  </wp14:sizeRelH>
                  <wp14:sizeRelV relativeFrom="margin">
                    <wp14:pctHeight>0</wp14:pctHeight>
                  </wp14:sizeRelV>
                </wp:anchor>
              </w:drawing>
            </w:r>
            <w:r w:rsidRPr="002639FB">
              <w:rPr>
                <w:noProof/>
                <w:lang w:eastAsia="en-GB"/>
              </w:rPr>
              <w:drawing>
                <wp:anchor distT="0" distB="0" distL="114300" distR="114300" simplePos="0" relativeHeight="251687936" behindDoc="1" locked="0" layoutInCell="1" allowOverlap="1" wp14:anchorId="3953F295" wp14:editId="648E1232">
                  <wp:simplePos x="0" y="0"/>
                  <wp:positionH relativeFrom="column">
                    <wp:posOffset>16094</wp:posOffset>
                  </wp:positionH>
                  <wp:positionV relativeFrom="paragraph">
                    <wp:posOffset>308084</wp:posOffset>
                  </wp:positionV>
                  <wp:extent cx="738505" cy="977265"/>
                  <wp:effectExtent l="0" t="0" r="4445" b="0"/>
                  <wp:wrapTight wrapText="bothSides">
                    <wp:wrapPolygon edited="0">
                      <wp:start x="0" y="0"/>
                      <wp:lineTo x="0" y="21053"/>
                      <wp:lineTo x="21173" y="21053"/>
                      <wp:lineTo x="211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8505" cy="977265"/>
                          </a:xfrm>
                          <a:prstGeom prst="rect">
                            <a:avLst/>
                          </a:prstGeom>
                        </pic:spPr>
                      </pic:pic>
                    </a:graphicData>
                  </a:graphic>
                  <wp14:sizeRelH relativeFrom="margin">
                    <wp14:pctWidth>0</wp14:pctWidth>
                  </wp14:sizeRelH>
                  <wp14:sizeRelV relativeFrom="margin">
                    <wp14:pctHeight>0</wp14:pctHeight>
                  </wp14:sizeRelV>
                </wp:anchor>
              </w:drawing>
            </w:r>
            <w:r w:rsidRPr="002639FB">
              <w:rPr>
                <w:b/>
                <w:sz w:val="24"/>
                <w:szCs w:val="24"/>
              </w:rPr>
              <w:t>Key Books</w:t>
            </w:r>
          </w:p>
        </w:tc>
        <w:tc>
          <w:tcPr>
            <w:tcW w:w="5154" w:type="dxa"/>
            <w:vMerge/>
            <w:shd w:val="clear" w:color="auto" w:fill="DEEAF6" w:themeFill="accent1" w:themeFillTint="33"/>
            <w:vAlign w:val="center"/>
          </w:tcPr>
          <w:p w:rsidR="000100CA" w:rsidRPr="00D6784A" w:rsidRDefault="000100CA" w:rsidP="00A566C3">
            <w:pPr>
              <w:jc w:val="center"/>
              <w:rPr>
                <w:sz w:val="24"/>
                <w:szCs w:val="24"/>
              </w:rPr>
            </w:pPr>
          </w:p>
        </w:tc>
      </w:tr>
    </w:tbl>
    <w:p w:rsidR="00FB04A6" w:rsidRDefault="00FB04A6"/>
    <w:sectPr w:rsidR="00FB04A6" w:rsidSect="00D678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4A"/>
    <w:rsid w:val="000100CA"/>
    <w:rsid w:val="001C3A9C"/>
    <w:rsid w:val="00257A2F"/>
    <w:rsid w:val="002639FB"/>
    <w:rsid w:val="004C640A"/>
    <w:rsid w:val="005D0C8E"/>
    <w:rsid w:val="00676213"/>
    <w:rsid w:val="00A566C3"/>
    <w:rsid w:val="00D6784A"/>
    <w:rsid w:val="00E25BF1"/>
    <w:rsid w:val="00FB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6E48E-38E8-41EA-9C61-E438668F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o'donoghue</dc:creator>
  <cp:keywords/>
  <dc:description/>
  <cp:lastModifiedBy>Carly O'Donoghue</cp:lastModifiedBy>
  <cp:revision>2</cp:revision>
  <dcterms:created xsi:type="dcterms:W3CDTF">2022-09-20T15:20:00Z</dcterms:created>
  <dcterms:modified xsi:type="dcterms:W3CDTF">2022-09-20T15:20:00Z</dcterms:modified>
</cp:coreProperties>
</file>